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2CF52" w14:textId="77777777" w:rsidR="00DF1D82" w:rsidRPr="00750F36" w:rsidRDefault="00DF1D82" w:rsidP="00DF1D82">
      <w:pPr>
        <w:pStyle w:val="Corpodeltesto2"/>
        <w:spacing w:before="120"/>
        <w:ind w:left="7082"/>
        <w:jc w:val="center"/>
        <w:rPr>
          <w:rFonts w:ascii="Garamond" w:hAnsi="Garamond" w:cs="Tahoma"/>
          <w:b/>
          <w:bCs/>
          <w:i/>
          <w:sz w:val="26"/>
          <w:szCs w:val="26"/>
          <w:u w:val="single"/>
        </w:rPr>
      </w:pPr>
      <w:r w:rsidRPr="00750F36">
        <w:rPr>
          <w:rFonts w:ascii="Garamond" w:hAnsi="Garamond" w:cs="Tahoma"/>
          <w:b/>
          <w:bCs/>
          <w:i/>
          <w:sz w:val="26"/>
          <w:szCs w:val="26"/>
          <w:u w:val="single"/>
        </w:rPr>
        <w:t>ALLEGATO A</w:t>
      </w:r>
    </w:p>
    <w:p w14:paraId="33286A1C" w14:textId="77777777" w:rsidR="00DF1D82" w:rsidRPr="00750F36" w:rsidRDefault="00DF1D82" w:rsidP="00DF1D82">
      <w:pPr>
        <w:pStyle w:val="Corpodeltesto2"/>
        <w:jc w:val="center"/>
        <w:rPr>
          <w:rFonts w:ascii="Garamond" w:hAnsi="Garamond" w:cs="Tahoma"/>
          <w:b/>
          <w:bCs/>
        </w:rPr>
      </w:pPr>
    </w:p>
    <w:p w14:paraId="307B8E9D" w14:textId="77777777" w:rsidR="00DF1D82" w:rsidRPr="00750F36" w:rsidRDefault="00DF1D82" w:rsidP="00DF1D82">
      <w:pPr>
        <w:pStyle w:val="Corpodeltesto2"/>
        <w:jc w:val="center"/>
        <w:rPr>
          <w:rFonts w:ascii="Garamond" w:hAnsi="Garamond" w:cs="Tahoma"/>
          <w:b/>
          <w:bCs/>
        </w:rPr>
      </w:pPr>
    </w:p>
    <w:p w14:paraId="0F1AD9BB" w14:textId="4CA401BE" w:rsidR="00DF1D82" w:rsidRPr="00750F36" w:rsidRDefault="00DF1D82" w:rsidP="00474A4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Garamond" w:hAnsi="Garamond" w:cs="Tahoma"/>
          <w:b/>
          <w:bCs/>
        </w:rPr>
      </w:pPr>
      <w:r w:rsidRPr="00750F36">
        <w:rPr>
          <w:rFonts w:ascii="Garamond" w:hAnsi="Garamond" w:cs="Tahoma"/>
          <w:b/>
          <w:bCs/>
        </w:rPr>
        <w:t xml:space="preserve">DOMANDA DI </w:t>
      </w:r>
      <w:r>
        <w:rPr>
          <w:rFonts w:ascii="Garamond" w:hAnsi="Garamond" w:cs="Tahoma"/>
          <w:b/>
          <w:bCs/>
        </w:rPr>
        <w:t xml:space="preserve">ISCRIZIONE ALL’ELENCO AVVOCATI </w:t>
      </w:r>
      <w:r w:rsidR="00474A42">
        <w:rPr>
          <w:rFonts w:ascii="Garamond" w:hAnsi="Garamond" w:cs="Tahoma"/>
          <w:b/>
          <w:bCs/>
        </w:rPr>
        <w:t>PER L’AFFIDAMENTO DEI SERVIZI LEGALI INDICATI NELL’ART. 17 COMMA</w:t>
      </w:r>
      <w:r w:rsidR="003C2154">
        <w:rPr>
          <w:rFonts w:ascii="Garamond" w:hAnsi="Garamond" w:cs="Tahoma"/>
          <w:b/>
          <w:bCs/>
        </w:rPr>
        <w:t xml:space="preserve"> </w:t>
      </w:r>
      <w:r w:rsidR="00474A42">
        <w:rPr>
          <w:rFonts w:ascii="Garamond" w:hAnsi="Garamond" w:cs="Tahoma"/>
          <w:b/>
          <w:bCs/>
        </w:rPr>
        <w:t>1, LETT. D), NN.1 E 2 DEL CODICE DE</w:t>
      </w:r>
      <w:r w:rsidR="00DE17F7">
        <w:rPr>
          <w:rFonts w:ascii="Garamond" w:hAnsi="Garamond" w:cs="Tahoma"/>
          <w:b/>
          <w:bCs/>
        </w:rPr>
        <w:t>I</w:t>
      </w:r>
      <w:r w:rsidR="00474A42">
        <w:rPr>
          <w:rFonts w:ascii="Garamond" w:hAnsi="Garamond" w:cs="Tahoma"/>
          <w:b/>
          <w:bCs/>
        </w:rPr>
        <w:t xml:space="preserve"> CONTRATTI PUBBLICI </w:t>
      </w:r>
      <w:r>
        <w:rPr>
          <w:rFonts w:ascii="Garamond" w:hAnsi="Garamond" w:cs="Tahoma"/>
          <w:b/>
          <w:bCs/>
        </w:rPr>
        <w:t>E DICHIARAZIONI A CORREDO DELL’ISCRIZIONE</w:t>
      </w:r>
    </w:p>
    <w:p w14:paraId="141F935C" w14:textId="77777777" w:rsidR="00DF1D82" w:rsidRDefault="00DF1D82" w:rsidP="00DF1D82">
      <w:pPr>
        <w:pStyle w:val="Corpodeltesto2"/>
        <w:rPr>
          <w:rFonts w:ascii="Garamond" w:hAnsi="Garamond" w:cs="Tahoma"/>
        </w:rPr>
      </w:pPr>
    </w:p>
    <w:p w14:paraId="1A64DB49" w14:textId="77777777" w:rsidR="00DF1D82" w:rsidRPr="00750F36" w:rsidRDefault="00DF1D82" w:rsidP="00DF1D82">
      <w:pPr>
        <w:pStyle w:val="Corpodeltesto2"/>
        <w:rPr>
          <w:rFonts w:ascii="Garamond" w:hAnsi="Garamond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901"/>
        <w:gridCol w:w="5345"/>
      </w:tblGrid>
      <w:tr w:rsidR="00DF1D82" w:rsidRPr="006E263E" w14:paraId="4B02ED52" w14:textId="77777777" w:rsidTr="00DF1D82">
        <w:trPr>
          <w:trHeight w:val="2296"/>
        </w:trPr>
        <w:tc>
          <w:tcPr>
            <w:tcW w:w="3388" w:type="dxa"/>
            <w:shd w:val="clear" w:color="auto" w:fill="auto"/>
            <w:vAlign w:val="center"/>
          </w:tcPr>
          <w:p w14:paraId="2A3D2F1A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Timbro o intestazione del concorrente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844B90A" w14:textId="77777777" w:rsidR="00DF1D82" w:rsidRPr="006E263E" w:rsidRDefault="00DF1D82" w:rsidP="00F6559B">
            <w:pPr>
              <w:spacing w:line="276" w:lineRule="auto"/>
              <w:jc w:val="both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Spett.le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B57C6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b/>
                <w:lang w:eastAsia="en-US"/>
              </w:rPr>
            </w:pPr>
            <w:r w:rsidRPr="006E263E">
              <w:rPr>
                <w:rFonts w:ascii="Garamond" w:hAnsi="Garamond" w:cs="Tahoma"/>
                <w:b/>
                <w:lang w:eastAsia="en-US"/>
              </w:rPr>
              <w:t>Acea Pinerolese</w:t>
            </w:r>
          </w:p>
          <w:p w14:paraId="49E32809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b/>
                <w:lang w:eastAsia="en-US"/>
              </w:rPr>
            </w:pPr>
            <w:r w:rsidRPr="006E263E">
              <w:rPr>
                <w:rFonts w:ascii="Garamond" w:hAnsi="Garamond" w:cs="Tahoma"/>
                <w:b/>
                <w:lang w:eastAsia="en-US"/>
              </w:rPr>
              <w:t>Industriale S.p.A.</w:t>
            </w:r>
          </w:p>
          <w:p w14:paraId="2A83CAB2" w14:textId="77777777" w:rsidR="00DF1D82" w:rsidRPr="006E263E" w:rsidRDefault="00DF1D82" w:rsidP="00F6559B">
            <w:pPr>
              <w:spacing w:line="276" w:lineRule="auto"/>
              <w:jc w:val="both"/>
              <w:rPr>
                <w:rFonts w:ascii="Garamond" w:hAnsi="Garamond" w:cs="Tahoma"/>
                <w:b/>
                <w:lang w:eastAsia="en-US"/>
              </w:rPr>
            </w:pPr>
          </w:p>
          <w:p w14:paraId="1D03D7F2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Via Vigone, 42</w:t>
            </w:r>
          </w:p>
          <w:p w14:paraId="37802B1E" w14:textId="77777777" w:rsidR="00DF1D82" w:rsidRPr="006E263E" w:rsidRDefault="00DF1D82" w:rsidP="00F6559B">
            <w:pPr>
              <w:spacing w:line="276" w:lineRule="auto"/>
              <w:ind w:left="-108"/>
              <w:jc w:val="center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10064 PINEROLO (TO)</w:t>
            </w:r>
          </w:p>
        </w:tc>
      </w:tr>
    </w:tbl>
    <w:p w14:paraId="4A57514F" w14:textId="77777777" w:rsidR="004E17B2" w:rsidRDefault="004E17B2"/>
    <w:p w14:paraId="12D71A78" w14:textId="4AD5EE01" w:rsidR="00007E2D" w:rsidRDefault="00007E2D"/>
    <w:p w14:paraId="611F2E1B" w14:textId="77777777" w:rsidR="00AF4C85" w:rsidRPr="00AF4C85" w:rsidRDefault="00AF4C85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AF4C85">
        <w:rPr>
          <w:rFonts w:ascii="Garamond" w:hAnsi="Garamond" w:cs="Tahoma"/>
          <w:sz w:val="22"/>
          <w:szCs w:val="22"/>
        </w:rPr>
        <w:t>Il/la sottoscritto/a avv. …………………………………………… nato/a a …………………….. prov.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…… il ……………. codice fiscale …………………..……… partita IVA ..……..………… con studio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in ………………………………………………. via ………………………………… n° …… CAP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………… telefono ……………… fax ………………. indirizzo pec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……………………………………….</w:t>
      </w:r>
    </w:p>
    <w:p w14:paraId="0438AAB6" w14:textId="77777777" w:rsidR="00370551" w:rsidRDefault="00370551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0CF9C6FC" w14:textId="0C186965" w:rsidR="00AF4C85" w:rsidRPr="00AF4C85" w:rsidRDefault="00AF4C85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AF4C85">
        <w:rPr>
          <w:rFonts w:ascii="Garamond" w:hAnsi="Garamond" w:cs="Tahoma"/>
          <w:sz w:val="22"/>
          <w:szCs w:val="22"/>
        </w:rPr>
        <w:t>ovvero (in caso di professionista appartenente ad uno studio associato</w:t>
      </w:r>
      <w:r>
        <w:rPr>
          <w:rFonts w:ascii="Garamond" w:hAnsi="Garamond" w:cs="Tahoma"/>
          <w:sz w:val="22"/>
          <w:szCs w:val="22"/>
        </w:rPr>
        <w:t>/società di professionisti</w:t>
      </w:r>
      <w:r w:rsidR="0099334D">
        <w:rPr>
          <w:rFonts w:ascii="Garamond" w:hAnsi="Garamond" w:cs="Tahoma"/>
          <w:sz w:val="22"/>
          <w:szCs w:val="22"/>
        </w:rPr>
        <w:t>)</w:t>
      </w:r>
    </w:p>
    <w:p w14:paraId="6553743B" w14:textId="77777777" w:rsidR="00370551" w:rsidRDefault="00370551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4D9EEE99" w14:textId="77777777" w:rsidR="00E25182" w:rsidRDefault="00AF4C85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AF4C85">
        <w:rPr>
          <w:rFonts w:ascii="Garamond" w:hAnsi="Garamond" w:cs="Tahoma"/>
          <w:sz w:val="22"/>
          <w:szCs w:val="22"/>
        </w:rPr>
        <w:t>Il/la sottoscritto/a avv. …………………………………………… nato/a a …………………….. prov.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…… il ……………. codice fiscale …….…………………..……… indirizzo pec (personale)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……………………………………………….., membro dello Studio associato</w:t>
      </w:r>
      <w:r>
        <w:rPr>
          <w:rFonts w:ascii="Garamond" w:hAnsi="Garamond" w:cs="Tahoma"/>
          <w:sz w:val="22"/>
          <w:szCs w:val="22"/>
        </w:rPr>
        <w:t xml:space="preserve">/ Società di professionisti </w:t>
      </w:r>
      <w:r w:rsidRPr="00AF4C85">
        <w:rPr>
          <w:rFonts w:ascii="Garamond" w:hAnsi="Garamond" w:cs="Tahoma"/>
          <w:sz w:val="22"/>
          <w:szCs w:val="22"/>
        </w:rPr>
        <w:t>…………………………………………………………… partita IVA ….…..…………</w:t>
      </w:r>
      <w:r w:rsidR="00370551" w:rsidRPr="00370551">
        <w:rPr>
          <w:rFonts w:ascii="Garamond" w:hAnsi="Garamond" w:cs="Tahoma"/>
          <w:sz w:val="22"/>
          <w:szCs w:val="22"/>
        </w:rPr>
        <w:t xml:space="preserve"> </w:t>
      </w:r>
      <w:r w:rsidR="00370551" w:rsidRPr="00AF4C85">
        <w:rPr>
          <w:rFonts w:ascii="Garamond" w:hAnsi="Garamond" w:cs="Tahoma"/>
          <w:sz w:val="22"/>
          <w:szCs w:val="22"/>
        </w:rPr>
        <w:t>sito in …………………………… via</w:t>
      </w:r>
      <w:r w:rsidR="00370551">
        <w:rPr>
          <w:rFonts w:ascii="Garamond" w:hAnsi="Garamond" w:cs="Tahoma"/>
          <w:sz w:val="22"/>
          <w:szCs w:val="22"/>
        </w:rPr>
        <w:t xml:space="preserve"> </w:t>
      </w:r>
      <w:r w:rsidR="00370551" w:rsidRPr="00AF4C85">
        <w:rPr>
          <w:rFonts w:ascii="Garamond" w:hAnsi="Garamond" w:cs="Tahoma"/>
          <w:sz w:val="22"/>
          <w:szCs w:val="22"/>
        </w:rPr>
        <w:t>………………………………… n° …… CAP ………… telefono ……………… fax ……………….</w:t>
      </w:r>
      <w:r w:rsidR="00370551">
        <w:rPr>
          <w:rFonts w:ascii="Garamond" w:hAnsi="Garamond" w:cs="Tahoma"/>
          <w:sz w:val="22"/>
          <w:szCs w:val="22"/>
        </w:rPr>
        <w:t xml:space="preserve"> </w:t>
      </w:r>
      <w:r w:rsidR="00370551" w:rsidRPr="00AF4C85">
        <w:rPr>
          <w:rFonts w:ascii="Garamond" w:hAnsi="Garamond" w:cs="Tahoma"/>
          <w:sz w:val="22"/>
          <w:szCs w:val="22"/>
        </w:rPr>
        <w:t>indirizzo pec (dello studio</w:t>
      </w:r>
      <w:r w:rsidR="00370551">
        <w:rPr>
          <w:rFonts w:ascii="Garamond" w:hAnsi="Garamond" w:cs="Tahoma"/>
          <w:sz w:val="22"/>
          <w:szCs w:val="22"/>
        </w:rPr>
        <w:t>/società</w:t>
      </w:r>
      <w:r w:rsidR="00370551" w:rsidRPr="00AF4C85">
        <w:rPr>
          <w:rFonts w:ascii="Garamond" w:hAnsi="Garamond" w:cs="Tahoma"/>
          <w:sz w:val="22"/>
          <w:szCs w:val="22"/>
        </w:rPr>
        <w:t>) ………………………………………</w:t>
      </w:r>
      <w:r w:rsidR="00370551">
        <w:rPr>
          <w:rFonts w:ascii="Garamond" w:hAnsi="Garamond" w:cs="Tahoma"/>
          <w:sz w:val="22"/>
          <w:szCs w:val="22"/>
        </w:rPr>
        <w:t>,</w:t>
      </w:r>
    </w:p>
    <w:p w14:paraId="65344463" w14:textId="77777777" w:rsidR="00370551" w:rsidRPr="00370551" w:rsidRDefault="00370551" w:rsidP="00DE17F7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after="120"/>
        <w:rPr>
          <w:rFonts w:ascii="Garamond" w:hAnsi="Garamond" w:cs="Tahoma"/>
          <w:sz w:val="22"/>
          <w:szCs w:val="22"/>
        </w:rPr>
      </w:pPr>
      <w:r w:rsidRPr="00370551">
        <w:rPr>
          <w:rFonts w:ascii="Garamond" w:hAnsi="Garamond" w:cs="Tahoma"/>
          <w:sz w:val="22"/>
          <w:szCs w:val="22"/>
        </w:rPr>
        <w:t>nella sua qualità di:</w:t>
      </w:r>
    </w:p>
    <w:p w14:paraId="21307DE2" w14:textId="77777777" w:rsidR="00370551" w:rsidRPr="00750F36" w:rsidRDefault="00370551" w:rsidP="00370551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 w:rsidRPr="00750F36">
        <w:rPr>
          <w:rFonts w:ascii="Garamond" w:hAnsi="Garamond" w:cs="Tahoma"/>
          <w:spacing w:val="-2"/>
          <w:sz w:val="22"/>
          <w:szCs w:val="22"/>
        </w:rPr>
        <w:t>Titolare o Legale rappresentante</w:t>
      </w:r>
    </w:p>
    <w:p w14:paraId="5C59FA80" w14:textId="77777777" w:rsidR="00370551" w:rsidRPr="00750F36" w:rsidRDefault="00370551" w:rsidP="00370551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 w:rsidRPr="00750F36">
        <w:rPr>
          <w:rFonts w:ascii="Garamond" w:hAnsi="Garamond" w:cs="Tahoma"/>
          <w:spacing w:val="-2"/>
          <w:sz w:val="22"/>
          <w:szCs w:val="22"/>
        </w:rPr>
        <w:t>Procuratore speciale / generale</w:t>
      </w:r>
    </w:p>
    <w:p w14:paraId="02EBF192" w14:textId="77777777" w:rsidR="00007E2D" w:rsidRDefault="001E3E1C" w:rsidP="001E3E1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jc w:val="center"/>
        <w:rPr>
          <w:rFonts w:ascii="Garamond" w:hAnsi="Garamond" w:cs="Tahoma"/>
          <w:sz w:val="22"/>
          <w:szCs w:val="22"/>
        </w:rPr>
      </w:pPr>
      <w:r w:rsidRPr="001E3E1C">
        <w:rPr>
          <w:rFonts w:ascii="Garamond" w:hAnsi="Garamond" w:cs="Tahoma"/>
          <w:sz w:val="22"/>
          <w:szCs w:val="22"/>
        </w:rPr>
        <w:t>CHIEDE</w:t>
      </w:r>
    </w:p>
    <w:p w14:paraId="309F2530" w14:textId="77777777" w:rsidR="007B35EB" w:rsidRDefault="007B35EB" w:rsidP="001E3E1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jc w:val="center"/>
        <w:rPr>
          <w:rFonts w:ascii="Garamond" w:hAnsi="Garamond" w:cs="Tahoma"/>
          <w:sz w:val="22"/>
          <w:szCs w:val="22"/>
        </w:rPr>
      </w:pPr>
    </w:p>
    <w:p w14:paraId="6462704A" w14:textId="4866F9EB" w:rsidR="007B35EB" w:rsidRDefault="005A0990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bookmarkStart w:id="0" w:name="_GoBack"/>
      <w:bookmarkEnd w:id="0"/>
      <w:r>
        <w:rPr>
          <w:rFonts w:ascii="Garamond" w:hAnsi="Garamond" w:cs="Tahoma"/>
          <w:sz w:val="22"/>
          <w:szCs w:val="22"/>
        </w:rPr>
        <w:t>L’iscrizione</w:t>
      </w:r>
      <w:r w:rsidR="00B471D5">
        <w:rPr>
          <w:rFonts w:ascii="Garamond" w:hAnsi="Garamond" w:cs="Tahoma"/>
          <w:sz w:val="22"/>
          <w:szCs w:val="22"/>
        </w:rPr>
        <w:t xml:space="preserve"> nell’Elenco</w:t>
      </w:r>
      <w:r w:rsidR="007B35EB" w:rsidRPr="007B35EB">
        <w:rPr>
          <w:rFonts w:ascii="Garamond" w:hAnsi="Garamond" w:cs="Tahoma"/>
          <w:sz w:val="22"/>
          <w:szCs w:val="22"/>
        </w:rPr>
        <w:t xml:space="preserve"> in oggetto nelle seguenti </w:t>
      </w:r>
      <w:r w:rsidR="00EA113D">
        <w:rPr>
          <w:rFonts w:ascii="Garamond" w:hAnsi="Garamond" w:cs="Tahoma"/>
          <w:sz w:val="22"/>
          <w:szCs w:val="22"/>
        </w:rPr>
        <w:t>categorie</w:t>
      </w:r>
      <w:r w:rsidR="007B35EB" w:rsidRPr="007B35EB">
        <w:rPr>
          <w:rFonts w:ascii="Garamond" w:hAnsi="Garamond" w:cs="Tahoma"/>
          <w:sz w:val="22"/>
          <w:szCs w:val="22"/>
        </w:rPr>
        <w:t>:</w:t>
      </w:r>
    </w:p>
    <w:p w14:paraId="552E0F00" w14:textId="6572A228" w:rsidR="00260F90" w:rsidRPr="00750F36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S298 - Diritto amministrativo</w:t>
      </w:r>
    </w:p>
    <w:p w14:paraId="630258D3" w14:textId="3CDF9DF5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S299 – Diritto del lavoro</w:t>
      </w:r>
    </w:p>
    <w:p w14:paraId="5255B3CD" w14:textId="21B0ABFD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lastRenderedPageBreak/>
        <w:t>S300 – Diritto tributario e fiscale</w:t>
      </w:r>
    </w:p>
    <w:p w14:paraId="11C2C169" w14:textId="18A67061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S301 – Diritto commerciale e societario</w:t>
      </w:r>
    </w:p>
    <w:p w14:paraId="4431EB24" w14:textId="1B6712F3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S302 – Diritto civile</w:t>
      </w:r>
    </w:p>
    <w:p w14:paraId="14690164" w14:textId="50073D66" w:rsidR="00260F90" w:rsidRPr="00750F36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S303 – Diritto penale</w:t>
      </w:r>
    </w:p>
    <w:p w14:paraId="5919E8DF" w14:textId="77777777" w:rsidR="00E25182" w:rsidRDefault="00E25182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52079BFC" w14:textId="11713854" w:rsidR="00370551" w:rsidRPr="003C1FDE" w:rsidRDefault="00370551" w:rsidP="00370551">
      <w:pPr>
        <w:jc w:val="both"/>
        <w:rPr>
          <w:rFonts w:ascii="Garamond" w:hAnsi="Garamond" w:cs="Tahoma"/>
          <w:sz w:val="22"/>
          <w:szCs w:val="22"/>
        </w:rPr>
      </w:pPr>
      <w:r w:rsidRPr="003C1FDE">
        <w:rPr>
          <w:rFonts w:ascii="Garamond" w:hAnsi="Garamond" w:cs="Tahoma"/>
          <w:sz w:val="22"/>
          <w:szCs w:val="22"/>
        </w:rPr>
        <w:t xml:space="preserve">A </w:t>
      </w:r>
      <w:r>
        <w:rPr>
          <w:rFonts w:ascii="Garamond" w:hAnsi="Garamond" w:cs="Tahoma"/>
          <w:sz w:val="22"/>
          <w:szCs w:val="22"/>
        </w:rPr>
        <w:t>tal fine</w:t>
      </w:r>
      <w:r w:rsidRPr="003C1FDE">
        <w:rPr>
          <w:rFonts w:ascii="Garamond" w:hAnsi="Garamond" w:cs="Tahoma"/>
          <w:sz w:val="22"/>
          <w:szCs w:val="22"/>
        </w:rPr>
        <w:t xml:space="preserve"> </w:t>
      </w:r>
      <w:r w:rsidRPr="005A0990">
        <w:rPr>
          <w:rFonts w:ascii="Garamond" w:hAnsi="Garamond" w:cs="Tahoma"/>
          <w:b/>
          <w:sz w:val="22"/>
          <w:szCs w:val="22"/>
        </w:rPr>
        <w:t xml:space="preserve">DICHIARA </w:t>
      </w:r>
      <w:r w:rsidR="0099334D" w:rsidRPr="005A0990">
        <w:rPr>
          <w:rFonts w:ascii="Garamond" w:hAnsi="Garamond" w:cs="Tahoma"/>
          <w:b/>
          <w:sz w:val="22"/>
          <w:szCs w:val="22"/>
        </w:rPr>
        <w:t>per se, nonché nei confronti dei restanti professionisti facenti parte dello studio</w:t>
      </w:r>
      <w:r w:rsidR="0099334D">
        <w:rPr>
          <w:rFonts w:ascii="Garamond" w:hAnsi="Garamond" w:cs="Tahoma"/>
          <w:sz w:val="22"/>
          <w:szCs w:val="22"/>
        </w:rPr>
        <w:t xml:space="preserve"> (</w:t>
      </w:r>
      <w:r w:rsidR="0099334D" w:rsidRPr="005A0990">
        <w:rPr>
          <w:rFonts w:ascii="Garamond" w:hAnsi="Garamond" w:cs="Tahoma"/>
          <w:i/>
          <w:sz w:val="22"/>
          <w:szCs w:val="22"/>
        </w:rPr>
        <w:t>in caso di professionista appartenente ad uno studio associato/società di professionisti</w:t>
      </w:r>
      <w:r w:rsidR="0099334D">
        <w:rPr>
          <w:rFonts w:ascii="Garamond" w:hAnsi="Garamond" w:cs="Tahoma"/>
          <w:sz w:val="22"/>
          <w:szCs w:val="22"/>
        </w:rPr>
        <w:t xml:space="preserve">) </w:t>
      </w:r>
      <w:r w:rsidRPr="003C1FDE">
        <w:rPr>
          <w:rFonts w:ascii="Garamond" w:hAnsi="Garamond" w:cs="Tahoma"/>
          <w:sz w:val="22"/>
          <w:szCs w:val="22"/>
        </w:rPr>
        <w:t>ai sensi degli artt. 46 e 47 del D.P.R. 445/2000 e s.m.i., consapevole delle sanzioni penali previste dall’art. 76 del medesimo D.P.R. 445/2000, per le ipotesi di falsità in atti e dichiarazioni mendaci ivi indicate,</w:t>
      </w:r>
    </w:p>
    <w:p w14:paraId="08F7FEBF" w14:textId="77777777" w:rsidR="007B35EB" w:rsidRPr="007B35EB" w:rsidRDefault="007B35EB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2CF4A3F4" w14:textId="77777777" w:rsidR="00370551" w:rsidRPr="003B6C77" w:rsidRDefault="00370551" w:rsidP="00370551">
      <w:pPr>
        <w:pStyle w:val="Corpodeltesto21"/>
        <w:spacing w:line="240" w:lineRule="auto"/>
        <w:ind w:left="0"/>
        <w:rPr>
          <w:rFonts w:ascii="Garamond" w:hAnsi="Garamond" w:cs="Tahoma"/>
          <w:sz w:val="22"/>
          <w:szCs w:val="22"/>
        </w:rPr>
      </w:pPr>
    </w:p>
    <w:p w14:paraId="6B6E164C" w14:textId="5AC2693C" w:rsidR="00A5775F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A5775F">
        <w:rPr>
          <w:rFonts w:ascii="Garamond" w:eastAsia="Calibri" w:hAnsi="Garamond" w:cs="Tahoma"/>
          <w:sz w:val="22"/>
          <w:szCs w:val="22"/>
        </w:rPr>
        <w:t>Di</w:t>
      </w:r>
      <w:r w:rsidR="004E67C5" w:rsidRPr="00F6469C">
        <w:rPr>
          <w:rFonts w:ascii="Garamond" w:eastAsia="Calibri" w:hAnsi="Garamond" w:cs="Tahoma"/>
          <w:sz w:val="22"/>
          <w:szCs w:val="22"/>
        </w:rPr>
        <w:t xml:space="preserve"> essere </w:t>
      </w:r>
      <w:r w:rsidR="00041D8C" w:rsidRPr="00F6469C">
        <w:rPr>
          <w:rFonts w:ascii="Garamond" w:eastAsia="Calibri" w:hAnsi="Garamond" w:cs="Tahoma"/>
          <w:sz w:val="22"/>
          <w:szCs w:val="22"/>
        </w:rPr>
        <w:t>iscri</w:t>
      </w:r>
      <w:r w:rsidR="004E67C5" w:rsidRPr="00F6469C">
        <w:rPr>
          <w:rFonts w:ascii="Garamond" w:eastAsia="Calibri" w:hAnsi="Garamond" w:cs="Tahoma"/>
          <w:sz w:val="22"/>
          <w:szCs w:val="22"/>
        </w:rPr>
        <w:t>tto</w:t>
      </w:r>
      <w:r w:rsidR="00A5775F" w:rsidRPr="00F6469C">
        <w:rPr>
          <w:rFonts w:ascii="Garamond" w:eastAsia="Calibri" w:hAnsi="Garamond" w:cs="Tahoma"/>
          <w:sz w:val="22"/>
          <w:szCs w:val="22"/>
        </w:rPr>
        <w:t xml:space="preserve"> </w:t>
      </w:r>
      <w:r w:rsidR="00041D8C" w:rsidRPr="00F6469C">
        <w:rPr>
          <w:rFonts w:ascii="Garamond" w:eastAsia="Calibri" w:hAnsi="Garamond" w:cs="Tahoma"/>
          <w:sz w:val="22"/>
          <w:szCs w:val="22"/>
        </w:rPr>
        <w:t>da almeno 5 anni</w:t>
      </w:r>
      <w:r w:rsidR="004E67C5" w:rsidRPr="00F6469C">
        <w:rPr>
          <w:rFonts w:ascii="Garamond" w:eastAsia="Calibri" w:hAnsi="Garamond" w:cs="Tahoma"/>
          <w:sz w:val="22"/>
          <w:szCs w:val="22"/>
        </w:rPr>
        <w:t>,</w:t>
      </w:r>
      <w:r w:rsidR="00041D8C" w:rsidRPr="00F6469C">
        <w:rPr>
          <w:rFonts w:ascii="Garamond" w:eastAsia="Calibri" w:hAnsi="Garamond" w:cs="Tahoma"/>
          <w:sz w:val="22"/>
          <w:szCs w:val="22"/>
        </w:rPr>
        <w:t xml:space="preserve"> nell’Albo degli Avvocati tenuto dall’Ordine forense di </w:t>
      </w:r>
      <w:r>
        <w:rPr>
          <w:rFonts w:ascii="Garamond" w:eastAsia="Calibri" w:hAnsi="Garamond" w:cs="Tahoma"/>
          <w:sz w:val="22"/>
          <w:szCs w:val="22"/>
        </w:rPr>
        <w:t>_____________________________________;</w:t>
      </w:r>
    </w:p>
    <w:p w14:paraId="183CAA52" w14:textId="3270B1CA" w:rsidR="00A5775F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284" w:firstLine="424"/>
        <w:jc w:val="both"/>
        <w:rPr>
          <w:rFonts w:ascii="Garamond" w:eastAsia="Calibri" w:hAnsi="Garamond" w:cs="Tahoma"/>
          <w:i/>
          <w:sz w:val="22"/>
          <w:szCs w:val="22"/>
        </w:rPr>
      </w:pPr>
      <w:r w:rsidRPr="00F6469C">
        <w:rPr>
          <w:rFonts w:ascii="Garamond" w:eastAsia="Calibri" w:hAnsi="Garamond" w:cs="Tahoma"/>
          <w:i/>
          <w:sz w:val="22"/>
          <w:szCs w:val="22"/>
        </w:rPr>
        <w:t>Ovvero</w:t>
      </w:r>
      <w:r w:rsidR="00A5775F" w:rsidRPr="00F6469C">
        <w:rPr>
          <w:rFonts w:ascii="Garamond" w:eastAsia="Calibri" w:hAnsi="Garamond" w:cs="Tahoma"/>
          <w:i/>
          <w:sz w:val="22"/>
          <w:szCs w:val="22"/>
        </w:rPr>
        <w:t xml:space="preserve"> in caso di studio associato / società di professionisti</w:t>
      </w:r>
    </w:p>
    <w:p w14:paraId="404294D1" w14:textId="51FC8151" w:rsidR="00041D8C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Garamond" w:eastAsia="Calibri" w:hAnsi="Garamond" w:cs="Tahoma"/>
          <w:sz w:val="22"/>
          <w:szCs w:val="22"/>
        </w:rPr>
      </w:pPr>
      <w:r w:rsidRPr="00F6469C">
        <w:rPr>
          <w:rFonts w:ascii="Garamond" w:eastAsia="Calibri" w:hAnsi="Garamond" w:cs="Tahoma"/>
          <w:sz w:val="22"/>
          <w:szCs w:val="22"/>
        </w:rPr>
        <w:t>Che</w:t>
      </w:r>
      <w:r w:rsidR="00A5775F" w:rsidRPr="00F6469C">
        <w:rPr>
          <w:rFonts w:ascii="Garamond" w:eastAsia="Calibri" w:hAnsi="Garamond" w:cs="Tahoma"/>
          <w:sz w:val="22"/>
          <w:szCs w:val="22"/>
        </w:rPr>
        <w:t xml:space="preserve"> i professionisti facenti parte dello studio sono iscritti da almeno 5 anni negli Albi degli Avvocati tenuti dall’Ordine forense (</w:t>
      </w:r>
      <w:r w:rsidR="00A5775F" w:rsidRPr="00F6469C">
        <w:rPr>
          <w:rFonts w:ascii="Garamond" w:eastAsia="Calibri" w:hAnsi="Garamond" w:cs="Tahoma"/>
          <w:b/>
          <w:sz w:val="22"/>
          <w:szCs w:val="22"/>
          <w:highlight w:val="lightGray"/>
        </w:rPr>
        <w:t>per ogni avvocato, indicare il dettaglio nella relazione di cui al punto C</w:t>
      </w:r>
      <w:r w:rsidR="00A5775F" w:rsidRPr="00F6469C">
        <w:rPr>
          <w:rFonts w:ascii="Garamond" w:eastAsia="Calibri" w:hAnsi="Garamond" w:cs="Tahoma"/>
          <w:sz w:val="22"/>
          <w:szCs w:val="22"/>
        </w:rPr>
        <w:t>);</w:t>
      </w:r>
    </w:p>
    <w:p w14:paraId="5553F336" w14:textId="0031AF99" w:rsidR="00E504FC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>
        <w:rPr>
          <w:rFonts w:ascii="Garamond" w:eastAsia="Calibri" w:hAnsi="Garamond" w:cs="Tahoma"/>
          <w:sz w:val="22"/>
          <w:szCs w:val="22"/>
        </w:rPr>
        <w:t>Di</w:t>
      </w:r>
      <w:r w:rsidR="00E504FC">
        <w:rPr>
          <w:rFonts w:ascii="Garamond" w:eastAsia="Calibri" w:hAnsi="Garamond" w:cs="Tahoma"/>
          <w:sz w:val="22"/>
          <w:szCs w:val="22"/>
        </w:rPr>
        <w:t xml:space="preserve"> essere abilitato</w:t>
      </w:r>
      <w:r w:rsidR="0099334D">
        <w:rPr>
          <w:rFonts w:ascii="Garamond" w:eastAsia="Calibri" w:hAnsi="Garamond" w:cs="Tahoma"/>
          <w:sz w:val="22"/>
          <w:szCs w:val="22"/>
        </w:rPr>
        <w:t>/i</w:t>
      </w:r>
      <w:r w:rsidR="00E504FC">
        <w:rPr>
          <w:rFonts w:ascii="Garamond" w:eastAsia="Calibri" w:hAnsi="Garamond" w:cs="Tahoma"/>
          <w:sz w:val="22"/>
          <w:szCs w:val="22"/>
        </w:rPr>
        <w:t xml:space="preserve"> al patrocinio innanzi alle giurisdizioni superiori;</w:t>
      </w:r>
    </w:p>
    <w:p w14:paraId="10A63DEE" w14:textId="26839BFB" w:rsidR="004E67C5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>
        <w:rPr>
          <w:rFonts w:ascii="Garamond" w:eastAsia="Calibri" w:hAnsi="Garamond" w:cs="Tahoma"/>
          <w:sz w:val="22"/>
          <w:szCs w:val="22"/>
        </w:rPr>
        <w:t>Di</w:t>
      </w:r>
      <w:r w:rsidR="004E67C5">
        <w:rPr>
          <w:rFonts w:ascii="Garamond" w:eastAsia="Calibri" w:hAnsi="Garamond" w:cs="Tahoma"/>
          <w:sz w:val="22"/>
          <w:szCs w:val="22"/>
        </w:rPr>
        <w:t xml:space="preserve"> essere in possesso di </w:t>
      </w:r>
      <w:r w:rsidR="000C3A59" w:rsidRPr="000C3A59">
        <w:rPr>
          <w:rFonts w:ascii="Garamond" w:eastAsia="Calibri" w:hAnsi="Garamond" w:cs="Tahoma"/>
          <w:sz w:val="22"/>
          <w:szCs w:val="22"/>
        </w:rPr>
        <w:t>comprovata esperienza professionale, con riferimento alla materia di cui alla</w:t>
      </w:r>
      <w:r>
        <w:rPr>
          <w:rFonts w:ascii="Garamond" w:eastAsia="Calibri" w:hAnsi="Garamond" w:cs="Tahoma"/>
          <w:sz w:val="22"/>
          <w:szCs w:val="22"/>
        </w:rPr>
        <w:t>/e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</w:t>
      </w:r>
      <w:r>
        <w:rPr>
          <w:rFonts w:ascii="Garamond" w:eastAsia="Calibri" w:hAnsi="Garamond" w:cs="Tahoma"/>
          <w:sz w:val="22"/>
          <w:szCs w:val="22"/>
        </w:rPr>
        <w:t>categoria/e</w:t>
      </w:r>
      <w:r w:rsidRPr="000C3A59">
        <w:rPr>
          <w:rFonts w:ascii="Garamond" w:eastAsia="Calibri" w:hAnsi="Garamond" w:cs="Tahoma"/>
          <w:sz w:val="22"/>
          <w:szCs w:val="22"/>
        </w:rPr>
        <w:t xml:space="preserve"> </w:t>
      </w:r>
      <w:r w:rsidR="000C3A59" w:rsidRPr="000C3A59">
        <w:rPr>
          <w:rFonts w:ascii="Garamond" w:eastAsia="Calibri" w:hAnsi="Garamond" w:cs="Tahoma"/>
          <w:sz w:val="22"/>
          <w:szCs w:val="22"/>
        </w:rPr>
        <w:t>dell’elenco per la</w:t>
      </w:r>
      <w:r>
        <w:rPr>
          <w:rFonts w:ascii="Garamond" w:eastAsia="Calibri" w:hAnsi="Garamond" w:cs="Tahoma"/>
          <w:sz w:val="22"/>
          <w:szCs w:val="22"/>
        </w:rPr>
        <w:t>/e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quale</w:t>
      </w:r>
      <w:r>
        <w:rPr>
          <w:rFonts w:ascii="Garamond" w:eastAsia="Calibri" w:hAnsi="Garamond" w:cs="Tahoma"/>
          <w:sz w:val="22"/>
          <w:szCs w:val="22"/>
        </w:rPr>
        <w:t>/i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si richiede l’iscrizione, dimostrata allegando il</w:t>
      </w:r>
      <w:r w:rsidR="00A5775F">
        <w:rPr>
          <w:rFonts w:ascii="Garamond" w:eastAsia="Calibri" w:hAnsi="Garamond" w:cs="Tahoma"/>
          <w:sz w:val="22"/>
          <w:szCs w:val="22"/>
        </w:rPr>
        <w:t>/i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proprio</w:t>
      </w:r>
      <w:r w:rsidR="00A5775F">
        <w:rPr>
          <w:rFonts w:ascii="Garamond" w:eastAsia="Calibri" w:hAnsi="Garamond" w:cs="Tahoma"/>
          <w:sz w:val="22"/>
          <w:szCs w:val="22"/>
        </w:rPr>
        <w:t>/i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curriculum vitae (</w:t>
      </w:r>
      <w:r w:rsidR="000C3A59" w:rsidRPr="00F6469C">
        <w:rPr>
          <w:rFonts w:ascii="Garamond" w:eastAsia="Calibri" w:hAnsi="Garamond" w:cs="Tahoma"/>
          <w:i/>
          <w:sz w:val="22"/>
          <w:szCs w:val="22"/>
        </w:rPr>
        <w:t xml:space="preserve">elenco sintetico delle cause dell’ultimo </w:t>
      </w:r>
      <w:r w:rsidR="00DE17F7" w:rsidRPr="00F6469C">
        <w:rPr>
          <w:rFonts w:ascii="Garamond" w:eastAsia="Calibri" w:hAnsi="Garamond" w:cs="Tahoma"/>
          <w:i/>
          <w:sz w:val="22"/>
          <w:szCs w:val="22"/>
        </w:rPr>
        <w:t>qu</w:t>
      </w:r>
      <w:r w:rsidR="000C3A59" w:rsidRPr="00F6469C">
        <w:rPr>
          <w:rFonts w:ascii="Garamond" w:eastAsia="Calibri" w:hAnsi="Garamond" w:cs="Tahoma"/>
          <w:i/>
          <w:sz w:val="22"/>
          <w:szCs w:val="22"/>
        </w:rPr>
        <w:t>inquennio, indicando l’autorità giudiziaria, l’oggetto sintetico, il valore della controversia e l’esito se conclusa</w:t>
      </w:r>
      <w:r w:rsidR="000C3A59" w:rsidRPr="000C3A59">
        <w:rPr>
          <w:rFonts w:ascii="Garamond" w:eastAsia="Calibri" w:hAnsi="Garamond" w:cs="Tahoma"/>
          <w:sz w:val="22"/>
          <w:szCs w:val="22"/>
        </w:rPr>
        <w:t>);</w:t>
      </w:r>
    </w:p>
    <w:p w14:paraId="54A288BC" w14:textId="2BF489D8" w:rsidR="000C3A59" w:rsidRPr="00D60E73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D60E73">
        <w:rPr>
          <w:rFonts w:ascii="Garamond" w:eastAsia="Calibri" w:hAnsi="Garamond" w:cs="Tahoma"/>
          <w:sz w:val="22"/>
          <w:szCs w:val="22"/>
        </w:rPr>
        <w:t>L’insussistenza</w:t>
      </w:r>
      <w:r w:rsidR="00D60E73" w:rsidRPr="00D60E73">
        <w:rPr>
          <w:rFonts w:ascii="Garamond" w:eastAsia="Calibri" w:hAnsi="Garamond" w:cs="Tahoma"/>
          <w:sz w:val="22"/>
          <w:szCs w:val="22"/>
        </w:rPr>
        <w:t xml:space="preserve"> di cause di </w:t>
      </w:r>
      <w:r w:rsidR="00D60E73">
        <w:rPr>
          <w:rFonts w:ascii="Garamond" w:eastAsia="Calibri" w:hAnsi="Garamond" w:cs="Tahoma"/>
          <w:sz w:val="22"/>
          <w:szCs w:val="22"/>
        </w:rPr>
        <w:t>inconferibilità</w:t>
      </w:r>
      <w:r w:rsidR="00D60E73" w:rsidRPr="00D60E73">
        <w:rPr>
          <w:rFonts w:ascii="Garamond" w:eastAsia="Calibri" w:hAnsi="Garamond" w:cs="Tahoma"/>
          <w:sz w:val="22"/>
          <w:szCs w:val="22"/>
        </w:rPr>
        <w:t xml:space="preserve"> </w:t>
      </w:r>
      <w:r w:rsidR="00D60E73">
        <w:rPr>
          <w:rFonts w:ascii="Garamond" w:eastAsia="Calibri" w:hAnsi="Garamond" w:cs="Tahoma"/>
          <w:sz w:val="22"/>
          <w:szCs w:val="22"/>
        </w:rPr>
        <w:t xml:space="preserve">ed </w:t>
      </w:r>
      <w:r w:rsidR="00D60E73" w:rsidRPr="00D60E73">
        <w:rPr>
          <w:rFonts w:ascii="Garamond" w:eastAsia="Calibri" w:hAnsi="Garamond" w:cs="Tahoma"/>
          <w:sz w:val="22"/>
          <w:szCs w:val="22"/>
        </w:rPr>
        <w:t>incompatibilità</w:t>
      </w:r>
      <w:r w:rsidR="00D60E73">
        <w:rPr>
          <w:rFonts w:ascii="Garamond" w:eastAsia="Calibri" w:hAnsi="Garamond" w:cs="Tahoma"/>
          <w:sz w:val="22"/>
          <w:szCs w:val="22"/>
        </w:rPr>
        <w:t xml:space="preserve">, </w:t>
      </w:r>
      <w:r w:rsidR="00D60E73" w:rsidRPr="00D60E73">
        <w:rPr>
          <w:rFonts w:ascii="Garamond" w:eastAsia="Calibri" w:hAnsi="Garamond" w:cs="Tahoma"/>
          <w:sz w:val="22"/>
          <w:szCs w:val="22"/>
        </w:rPr>
        <w:t xml:space="preserve">e/o conflitto d’interesse con la società </w:t>
      </w:r>
      <w:r>
        <w:rPr>
          <w:rFonts w:ascii="Garamond" w:eastAsia="Calibri" w:hAnsi="Garamond" w:cs="Tahoma"/>
          <w:sz w:val="22"/>
          <w:szCs w:val="22"/>
        </w:rPr>
        <w:t>e/o</w:t>
      </w:r>
      <w:r w:rsidR="0099176F">
        <w:rPr>
          <w:rFonts w:ascii="Garamond" w:eastAsia="Calibri" w:hAnsi="Garamond" w:cs="Tahoma"/>
          <w:sz w:val="22"/>
          <w:szCs w:val="22"/>
        </w:rPr>
        <w:t xml:space="preserve"> </w:t>
      </w:r>
      <w:r w:rsidR="006D3A1F">
        <w:rPr>
          <w:rFonts w:ascii="Garamond" w:eastAsia="Calibri" w:hAnsi="Garamond" w:cs="Tahoma"/>
          <w:sz w:val="22"/>
          <w:szCs w:val="22"/>
        </w:rPr>
        <w:t xml:space="preserve">la </w:t>
      </w:r>
      <w:r w:rsidR="0099176F" w:rsidRPr="0099176F">
        <w:rPr>
          <w:rFonts w:ascii="Garamond" w:eastAsia="Calibri" w:hAnsi="Garamond" w:cs="Tahoma"/>
          <w:sz w:val="22"/>
          <w:szCs w:val="22"/>
        </w:rPr>
        <w:t xml:space="preserve">società controllate, nonché di quelle partecipate dagli stessi Comuni soci </w:t>
      </w:r>
      <w:r w:rsidR="00D60E73" w:rsidRPr="00D60E73">
        <w:rPr>
          <w:rFonts w:ascii="Garamond" w:eastAsia="Calibri" w:hAnsi="Garamond" w:cs="Tahoma"/>
          <w:sz w:val="22"/>
          <w:szCs w:val="22"/>
        </w:rPr>
        <w:t>ferma rimanendo la necessità di confermare la assenza di tali situazioni, se pertinente, in occasione del singolo incarico;</w:t>
      </w:r>
    </w:p>
    <w:p w14:paraId="7A6473C1" w14:textId="0C18B3F9" w:rsidR="00D60E73" w:rsidRPr="0035162C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>
        <w:rPr>
          <w:rFonts w:ascii="Garamond" w:eastAsia="Calibri" w:hAnsi="Garamond" w:cs="Tahoma"/>
          <w:sz w:val="22"/>
          <w:szCs w:val="22"/>
        </w:rPr>
        <w:t>L’assenza</w:t>
      </w:r>
      <w:r w:rsidR="0035162C" w:rsidRPr="0035162C">
        <w:rPr>
          <w:rFonts w:ascii="Garamond" w:eastAsia="Calibri" w:hAnsi="Garamond" w:cs="Tahoma"/>
          <w:sz w:val="22"/>
          <w:szCs w:val="22"/>
        </w:rPr>
        <w:t xml:space="preserve"> di motivi di divieto a svolgere attività professionale ai sensi dell'articolo 53, comma 16-ter, del decreto legislativo n. 165 del 2001,</w:t>
      </w:r>
    </w:p>
    <w:p w14:paraId="482C5BC7" w14:textId="41571F2F" w:rsidR="00F6469C" w:rsidRPr="00F6469C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F6469C">
        <w:rPr>
          <w:rFonts w:ascii="Garamond" w:eastAsia="Calibri" w:hAnsi="Garamond" w:cs="Tahoma"/>
          <w:sz w:val="22"/>
          <w:szCs w:val="22"/>
        </w:rPr>
        <w:t>Di avere in atto idonea assicurazione per i rischi professionali stipulata con _______________________, polizza n. ______________________ per un massimale di ______________________;</w:t>
      </w:r>
    </w:p>
    <w:p w14:paraId="68C9C565" w14:textId="77777777" w:rsidR="00F6469C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284" w:firstLine="424"/>
        <w:jc w:val="both"/>
        <w:rPr>
          <w:rFonts w:ascii="Garamond" w:eastAsia="Calibri" w:hAnsi="Garamond" w:cs="Tahoma"/>
          <w:i/>
          <w:sz w:val="22"/>
          <w:szCs w:val="22"/>
        </w:rPr>
      </w:pPr>
      <w:r w:rsidRPr="00F6469C">
        <w:rPr>
          <w:rFonts w:ascii="Garamond" w:eastAsia="Calibri" w:hAnsi="Garamond" w:cs="Tahoma"/>
          <w:i/>
          <w:sz w:val="22"/>
          <w:szCs w:val="22"/>
        </w:rPr>
        <w:t>Ovvero in caso di studio associato / società di professionisti</w:t>
      </w:r>
    </w:p>
    <w:p w14:paraId="1FA6A74F" w14:textId="26F35D84" w:rsidR="00F6469C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Garamond" w:eastAsia="Calibri" w:hAnsi="Garamond" w:cs="Tahoma"/>
          <w:sz w:val="22"/>
          <w:szCs w:val="22"/>
        </w:rPr>
      </w:pPr>
      <w:r w:rsidRPr="00F6469C">
        <w:rPr>
          <w:rFonts w:ascii="Garamond" w:eastAsia="Calibri" w:hAnsi="Garamond" w:cs="Tahoma"/>
          <w:sz w:val="22"/>
          <w:szCs w:val="22"/>
        </w:rPr>
        <w:t xml:space="preserve">Che i professionisti facenti parte dello studio </w:t>
      </w:r>
      <w:r w:rsidRPr="00F6469C">
        <w:rPr>
          <w:rFonts w:ascii="Garamond" w:eastAsia="Calibri" w:hAnsi="Garamond" w:cs="Tahoma"/>
          <w:sz w:val="22"/>
          <w:szCs w:val="22"/>
        </w:rPr>
        <w:t>sono in possesso di idonea assicurazione per i rischi professionali</w:t>
      </w:r>
      <w:r w:rsidRPr="00F6469C">
        <w:rPr>
          <w:rFonts w:ascii="Garamond" w:eastAsia="Calibri" w:hAnsi="Garamond" w:cs="Tahoma"/>
          <w:sz w:val="22"/>
          <w:szCs w:val="22"/>
        </w:rPr>
        <w:t xml:space="preserve"> (</w:t>
      </w:r>
      <w:r w:rsidRPr="00F6469C">
        <w:rPr>
          <w:rFonts w:ascii="Garamond" w:eastAsia="Calibri" w:hAnsi="Garamond" w:cs="Tahoma"/>
          <w:b/>
          <w:sz w:val="22"/>
          <w:szCs w:val="22"/>
          <w:highlight w:val="lightGray"/>
        </w:rPr>
        <w:t>per ogni avvocato, indicare il dettaglio nella relazione di cui al punto C</w:t>
      </w:r>
      <w:r w:rsidRPr="00F6469C">
        <w:rPr>
          <w:rFonts w:ascii="Garamond" w:eastAsia="Calibri" w:hAnsi="Garamond" w:cs="Tahoma"/>
          <w:sz w:val="22"/>
          <w:szCs w:val="22"/>
        </w:rPr>
        <w:t>);</w:t>
      </w:r>
    </w:p>
    <w:p w14:paraId="3DBCE33B" w14:textId="615759EE" w:rsidR="00191C80" w:rsidRPr="005D5099" w:rsidRDefault="00F6469C" w:rsidP="00F6469C">
      <w:pPr>
        <w:pStyle w:val="Paragrafoelenco"/>
        <w:numPr>
          <w:ilvl w:val="0"/>
          <w:numId w:val="8"/>
        </w:numPr>
        <w:spacing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5D5099">
        <w:rPr>
          <w:rFonts w:ascii="Garamond" w:eastAsia="Calibri" w:hAnsi="Garamond" w:cs="Tahoma"/>
          <w:sz w:val="22"/>
          <w:szCs w:val="22"/>
        </w:rPr>
        <w:t>L’assenza</w:t>
      </w:r>
      <w:r w:rsidR="00191C80" w:rsidRPr="005D5099">
        <w:rPr>
          <w:rFonts w:ascii="Garamond" w:eastAsia="Calibri" w:hAnsi="Garamond" w:cs="Tahoma"/>
          <w:sz w:val="22"/>
          <w:szCs w:val="22"/>
        </w:rPr>
        <w:t>, negli ultimi 5 anni, di provvedimenti disciplinari o giudiziari relativi all’esercizio della professione forense;</w:t>
      </w:r>
    </w:p>
    <w:p w14:paraId="12661971" w14:textId="5DDD5844" w:rsidR="00D4442F" w:rsidRPr="00F6469C" w:rsidRDefault="00191C80" w:rsidP="00F6469C">
      <w:pPr>
        <w:pStyle w:val="Paragrafoelenco"/>
        <w:numPr>
          <w:ilvl w:val="0"/>
          <w:numId w:val="8"/>
        </w:numPr>
        <w:spacing w:line="360" w:lineRule="auto"/>
        <w:ind w:left="709" w:hanging="425"/>
        <w:rPr>
          <w:rFonts w:ascii="Garamond" w:eastAsia="Calibri" w:hAnsi="Garamond" w:cs="Tahoma"/>
          <w:sz w:val="22"/>
          <w:szCs w:val="22"/>
        </w:rPr>
      </w:pPr>
      <w:r w:rsidRPr="00D4442F">
        <w:rPr>
          <w:rFonts w:ascii="Garamond" w:eastAsia="Calibri" w:hAnsi="Garamond" w:cs="Tahoma"/>
          <w:sz w:val="22"/>
          <w:szCs w:val="22"/>
        </w:rPr>
        <w:t xml:space="preserve"> </w:t>
      </w:r>
      <w:r w:rsidR="00F6469C" w:rsidRPr="00F6469C">
        <w:rPr>
          <w:rFonts w:ascii="Garamond" w:eastAsia="Calibri" w:hAnsi="Garamond" w:cs="Tahoma"/>
          <w:sz w:val="22"/>
          <w:szCs w:val="22"/>
        </w:rPr>
        <w:t>L’assolvimento</w:t>
      </w:r>
      <w:r w:rsidR="00D4442F" w:rsidRPr="00F6469C">
        <w:rPr>
          <w:rFonts w:ascii="Garamond" w:eastAsia="Calibri" w:hAnsi="Garamond" w:cs="Tahoma"/>
          <w:sz w:val="22"/>
          <w:szCs w:val="22"/>
        </w:rPr>
        <w:t xml:space="preserve"> dell’obbligo di formazione continua;</w:t>
      </w:r>
    </w:p>
    <w:p w14:paraId="71EAB0B5" w14:textId="24EEE6F4" w:rsidR="008820AF" w:rsidRPr="008820AF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8820AF">
        <w:rPr>
          <w:rFonts w:ascii="Garamond" w:eastAsia="Calibri" w:hAnsi="Garamond" w:cs="Tahoma"/>
          <w:sz w:val="22"/>
          <w:szCs w:val="22"/>
        </w:rPr>
        <w:t>Di</w:t>
      </w:r>
      <w:r w:rsidR="008820AF" w:rsidRPr="008820AF">
        <w:rPr>
          <w:rFonts w:ascii="Garamond" w:eastAsia="Calibri" w:hAnsi="Garamond" w:cs="Tahoma"/>
          <w:sz w:val="22"/>
          <w:szCs w:val="22"/>
        </w:rPr>
        <w:t xml:space="preserve"> non avere in corso e di non aver avuto contenziosi affidati da terzi, pubblici o privati, contro o in conflitto con Acea o con società controllate, nonché partecipate dagli stessi Comuni soci.</w:t>
      </w:r>
    </w:p>
    <w:p w14:paraId="5389F37C" w14:textId="45ABF7DB" w:rsidR="00CA2257" w:rsidRPr="00CA2257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CA2257">
        <w:rPr>
          <w:rFonts w:ascii="Garamond" w:eastAsia="Calibri" w:hAnsi="Garamond" w:cs="Tahoma"/>
          <w:sz w:val="22"/>
          <w:szCs w:val="22"/>
        </w:rPr>
        <w:lastRenderedPageBreak/>
        <w:t>Di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 aver preso visione e di accettare, senza riserva alcuna, tutte le norme</w:t>
      </w:r>
      <w:r w:rsidR="00CA2257">
        <w:rPr>
          <w:rFonts w:ascii="Garamond" w:eastAsia="Calibri" w:hAnsi="Garamond" w:cs="Tahoma"/>
          <w:sz w:val="22"/>
          <w:szCs w:val="22"/>
        </w:rPr>
        <w:t xml:space="preserve"> e prescrizioni contenute nell’A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vviso pubblico </w:t>
      </w:r>
      <w:r w:rsidR="00CA2257">
        <w:rPr>
          <w:rFonts w:ascii="Garamond" w:eastAsia="Calibri" w:hAnsi="Garamond" w:cs="Tahoma"/>
          <w:sz w:val="22"/>
          <w:szCs w:val="22"/>
        </w:rPr>
        <w:t xml:space="preserve">e Regolamento 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per </w:t>
      </w:r>
      <w:r w:rsidR="00CA2257">
        <w:rPr>
          <w:rFonts w:ascii="Garamond" w:eastAsia="Calibri" w:hAnsi="Garamond" w:cs="Tahoma"/>
          <w:sz w:val="22"/>
          <w:szCs w:val="22"/>
        </w:rPr>
        <w:t xml:space="preserve">la formazione di elenco di Avvocati per </w:t>
      </w:r>
      <w:r w:rsidR="00CA2257" w:rsidRPr="00CA2257">
        <w:rPr>
          <w:rFonts w:ascii="Garamond" w:eastAsia="Calibri" w:hAnsi="Garamond" w:cs="Tahoma"/>
          <w:sz w:val="22"/>
          <w:szCs w:val="22"/>
        </w:rPr>
        <w:t>l</w:t>
      </w:r>
      <w:r w:rsidR="00CA2257">
        <w:rPr>
          <w:rFonts w:ascii="Garamond" w:eastAsia="Calibri" w:hAnsi="Garamond" w:cs="Tahoma"/>
          <w:sz w:val="22"/>
          <w:szCs w:val="22"/>
        </w:rPr>
        <w:t>’</w:t>
      </w:r>
      <w:r w:rsidR="00CA2257" w:rsidRPr="00CA2257">
        <w:rPr>
          <w:rFonts w:ascii="Garamond" w:eastAsia="Calibri" w:hAnsi="Garamond" w:cs="Tahoma"/>
          <w:sz w:val="22"/>
          <w:szCs w:val="22"/>
        </w:rPr>
        <w:t>a</w:t>
      </w:r>
      <w:r w:rsidR="00CA2257">
        <w:rPr>
          <w:rFonts w:ascii="Garamond" w:eastAsia="Calibri" w:hAnsi="Garamond" w:cs="Tahoma"/>
          <w:sz w:val="22"/>
          <w:szCs w:val="22"/>
        </w:rPr>
        <w:t xml:space="preserve">ffidamento </w:t>
      </w:r>
      <w:r w:rsidR="004F76E2">
        <w:rPr>
          <w:rFonts w:ascii="Garamond" w:eastAsia="Calibri" w:hAnsi="Garamond" w:cs="Tahoma"/>
          <w:sz w:val="22"/>
          <w:szCs w:val="22"/>
        </w:rPr>
        <w:t>dei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 servizi legali di cui all’art. 17, comma 1 lettera d)</w:t>
      </w:r>
      <w:r w:rsidR="00CA2257">
        <w:rPr>
          <w:rFonts w:ascii="Garamond" w:eastAsia="Calibri" w:hAnsi="Garamond" w:cs="Tahoma"/>
          <w:sz w:val="22"/>
          <w:szCs w:val="22"/>
        </w:rPr>
        <w:t xml:space="preserve"> nn.1 e 2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 del d.lgs. 50/2016;</w:t>
      </w:r>
    </w:p>
    <w:p w14:paraId="6E4EACE4" w14:textId="5F9C7E4E" w:rsidR="008820AF" w:rsidRPr="008820AF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F4362E">
        <w:rPr>
          <w:rFonts w:ascii="Garamond" w:eastAsia="Calibri" w:hAnsi="Garamond" w:cs="Tahoma"/>
          <w:sz w:val="22"/>
          <w:szCs w:val="22"/>
        </w:rPr>
        <w:t>Di</w:t>
      </w:r>
      <w:r w:rsidR="00F4362E">
        <w:rPr>
          <w:rFonts w:ascii="Garamond" w:eastAsia="Calibri" w:hAnsi="Garamond" w:cs="Tahoma"/>
          <w:sz w:val="22"/>
          <w:szCs w:val="22"/>
        </w:rPr>
        <w:t xml:space="preserve"> autorizzare la Società</w:t>
      </w:r>
      <w:r w:rsidR="00F4362E" w:rsidRPr="00F4362E">
        <w:rPr>
          <w:rFonts w:ascii="Garamond" w:eastAsia="Calibri" w:hAnsi="Garamond" w:cs="Tahoma"/>
          <w:sz w:val="22"/>
          <w:szCs w:val="22"/>
        </w:rPr>
        <w:t>, in caso di conferimento di incarico, a pubblicare sul proprio sito istituzionale – Sezione Società Trasparente – i dati la cui pubblicazione è obbligatoria ai sensi del D. Lgs. 33/2013 e s. m. e i.</w:t>
      </w:r>
      <w:r>
        <w:rPr>
          <w:rFonts w:ascii="Garamond" w:eastAsia="Calibri" w:hAnsi="Garamond" w:cs="Tahoma"/>
          <w:sz w:val="22"/>
          <w:szCs w:val="22"/>
        </w:rPr>
        <w:t>;</w:t>
      </w:r>
    </w:p>
    <w:p w14:paraId="5B4BA6A8" w14:textId="63055BB8" w:rsidR="008E75BE" w:rsidRPr="008E75BE" w:rsidRDefault="00F6469C" w:rsidP="00F6469C">
      <w:pPr>
        <w:pStyle w:val="Paragrafoelenco"/>
        <w:numPr>
          <w:ilvl w:val="0"/>
          <w:numId w:val="8"/>
        </w:numPr>
        <w:spacing w:line="360" w:lineRule="auto"/>
        <w:ind w:left="709" w:hanging="425"/>
        <w:rPr>
          <w:rFonts w:ascii="Garamond" w:eastAsia="Calibri" w:hAnsi="Garamond" w:cs="Tahoma"/>
          <w:sz w:val="22"/>
          <w:szCs w:val="22"/>
        </w:rPr>
      </w:pPr>
      <w:r w:rsidRPr="008E75BE">
        <w:rPr>
          <w:rFonts w:ascii="Garamond" w:eastAsia="Calibri" w:hAnsi="Garamond" w:cs="Tahoma"/>
          <w:sz w:val="22"/>
          <w:szCs w:val="22"/>
        </w:rPr>
        <w:t>Di</w:t>
      </w:r>
      <w:r w:rsidR="008E75BE" w:rsidRPr="008E75BE">
        <w:rPr>
          <w:rFonts w:ascii="Garamond" w:eastAsia="Calibri" w:hAnsi="Garamond" w:cs="Tahoma"/>
          <w:sz w:val="22"/>
          <w:szCs w:val="22"/>
        </w:rPr>
        <w:t xml:space="preserve"> essere consapevole che l’inserimento nell’Elenco degli avvocati non comporta alcun obbligo da parte della Società di conferire incarichi;</w:t>
      </w:r>
    </w:p>
    <w:p w14:paraId="00455061" w14:textId="77777777" w:rsidR="00370551" w:rsidRPr="0084579F" w:rsidRDefault="00370551" w:rsidP="005A003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Calibri" w:hAnsi="Garamond" w:cs="Tahoma"/>
          <w:b/>
          <w:sz w:val="22"/>
          <w:szCs w:val="22"/>
        </w:rPr>
      </w:pPr>
    </w:p>
    <w:p w14:paraId="7E294871" w14:textId="77777777" w:rsidR="00E0238A" w:rsidRPr="00E0238A" w:rsidRDefault="00E0238A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Data………………………</w:t>
      </w:r>
      <w:r w:rsidRPr="00E0238A">
        <w:rPr>
          <w:rFonts w:ascii="Garamond" w:hAnsi="Garamond" w:cs="Tahoma"/>
          <w:sz w:val="22"/>
          <w:szCs w:val="22"/>
        </w:rPr>
        <w:tab/>
      </w:r>
      <w:r w:rsidRPr="00E0238A">
        <w:rPr>
          <w:rFonts w:ascii="Garamond" w:hAnsi="Garamond" w:cs="Tahoma"/>
          <w:sz w:val="22"/>
          <w:szCs w:val="22"/>
        </w:rPr>
        <w:tab/>
      </w:r>
      <w:r w:rsidRPr="00E0238A">
        <w:rPr>
          <w:rFonts w:ascii="Garamond" w:hAnsi="Garamond" w:cs="Tahoma"/>
          <w:sz w:val="22"/>
          <w:szCs w:val="22"/>
        </w:rPr>
        <w:tab/>
      </w:r>
      <w:r w:rsidRPr="00E0238A">
        <w:rPr>
          <w:rFonts w:ascii="Garamond" w:hAnsi="Garamond" w:cs="Tahoma"/>
          <w:sz w:val="22"/>
          <w:szCs w:val="22"/>
        </w:rPr>
        <w:tab/>
        <w:t>Firmata digitalmente</w:t>
      </w:r>
    </w:p>
    <w:p w14:paraId="79ECFB96" w14:textId="77777777" w:rsidR="005A0990" w:rsidRDefault="005A0990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10CD0187" w14:textId="77777777" w:rsidR="00E0238A" w:rsidRPr="00E0238A" w:rsidRDefault="00E0238A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Allegati:</w:t>
      </w:r>
    </w:p>
    <w:p w14:paraId="23C05E41" w14:textId="77777777" w:rsidR="00E0238A" w:rsidRPr="00E0238A" w:rsidRDefault="00E0238A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25EC9EA9" w14:textId="7B11EE39" w:rsidR="00E0238A" w:rsidRPr="00E0238A" w:rsidRDefault="00F6469C" w:rsidP="00F6469C">
      <w:pPr>
        <w:pStyle w:val="Corpodeltesto2"/>
        <w:numPr>
          <w:ilvl w:val="0"/>
          <w:numId w:val="5"/>
        </w:numPr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CV del professionista / CV di ogni membro dello studio</w:t>
      </w:r>
      <w:r w:rsidR="005A0990">
        <w:rPr>
          <w:rFonts w:ascii="Garamond" w:hAnsi="Garamond" w:cs="Tahoma"/>
          <w:sz w:val="22"/>
          <w:szCs w:val="22"/>
        </w:rPr>
        <w:t xml:space="preserve"> datato/i e sottoscritto/i</w:t>
      </w:r>
      <w:r w:rsidR="00E0238A" w:rsidRPr="00E0238A">
        <w:rPr>
          <w:rFonts w:ascii="Garamond" w:hAnsi="Garamond" w:cs="Tahoma"/>
          <w:sz w:val="22"/>
          <w:szCs w:val="22"/>
        </w:rPr>
        <w:t xml:space="preserve"> (</w:t>
      </w:r>
      <w:r w:rsidR="00E0238A" w:rsidRPr="005A0990">
        <w:rPr>
          <w:rFonts w:ascii="Garamond" w:hAnsi="Garamond" w:cs="Tahoma"/>
          <w:i/>
          <w:sz w:val="22"/>
          <w:szCs w:val="22"/>
        </w:rPr>
        <w:t xml:space="preserve">contenente le informazioni specificate </w:t>
      </w:r>
      <w:r w:rsidRPr="005A0990">
        <w:rPr>
          <w:rFonts w:ascii="Garamond" w:hAnsi="Garamond" w:cs="Tahoma"/>
          <w:i/>
          <w:sz w:val="22"/>
          <w:szCs w:val="22"/>
        </w:rPr>
        <w:t>al punto 3</w:t>
      </w:r>
      <w:r w:rsidR="00E0238A">
        <w:rPr>
          <w:rFonts w:ascii="Garamond" w:hAnsi="Garamond" w:cs="Tahoma"/>
          <w:sz w:val="22"/>
          <w:szCs w:val="22"/>
        </w:rPr>
        <w:t>)</w:t>
      </w:r>
      <w:r>
        <w:rPr>
          <w:rFonts w:ascii="Garamond" w:hAnsi="Garamond" w:cs="Tahoma"/>
          <w:sz w:val="22"/>
          <w:szCs w:val="22"/>
        </w:rPr>
        <w:t>;</w:t>
      </w:r>
    </w:p>
    <w:p w14:paraId="018F71F8" w14:textId="27D68B88" w:rsidR="00E0238A" w:rsidRPr="00E0238A" w:rsidRDefault="00E0238A" w:rsidP="00F6469C">
      <w:pPr>
        <w:pStyle w:val="Corpodeltesto2"/>
        <w:numPr>
          <w:ilvl w:val="0"/>
          <w:numId w:val="5"/>
        </w:numPr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Copia fotostatica di un documento di identità in corso di validità</w:t>
      </w:r>
      <w:r w:rsidR="00F6469C">
        <w:rPr>
          <w:rFonts w:ascii="Garamond" w:hAnsi="Garamond" w:cs="Tahoma"/>
          <w:sz w:val="22"/>
          <w:szCs w:val="22"/>
        </w:rPr>
        <w:t>;</w:t>
      </w:r>
    </w:p>
    <w:p w14:paraId="7713EFE3" w14:textId="13F5F851" w:rsidR="00E0238A" w:rsidRPr="00E0238A" w:rsidRDefault="00206F3F" w:rsidP="00F6469C">
      <w:pPr>
        <w:pStyle w:val="Corpodeltesto2"/>
        <w:numPr>
          <w:ilvl w:val="0"/>
          <w:numId w:val="5"/>
        </w:numPr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(</w:t>
      </w:r>
      <w:r w:rsidR="00F6469C" w:rsidRPr="00F6469C">
        <w:rPr>
          <w:rFonts w:ascii="Garamond" w:hAnsi="Garamond" w:cs="Tahoma"/>
          <w:i/>
          <w:sz w:val="22"/>
          <w:szCs w:val="22"/>
        </w:rPr>
        <w:t>In</w:t>
      </w:r>
      <w:r w:rsidRPr="00F6469C">
        <w:rPr>
          <w:rFonts w:ascii="Garamond" w:hAnsi="Garamond" w:cs="Tahoma"/>
          <w:i/>
          <w:sz w:val="22"/>
          <w:szCs w:val="22"/>
        </w:rPr>
        <w:t xml:space="preserve"> caso di studio associato/Società di professionisti</w:t>
      </w:r>
      <w:r w:rsidRPr="00E0238A">
        <w:rPr>
          <w:rFonts w:ascii="Garamond" w:hAnsi="Garamond" w:cs="Tahoma"/>
          <w:sz w:val="22"/>
          <w:szCs w:val="22"/>
        </w:rPr>
        <w:t>)</w:t>
      </w:r>
      <w:r w:rsidRPr="00F6469C">
        <w:rPr>
          <w:rFonts w:ascii="Garamond" w:hAnsi="Garamond" w:cs="Tahoma"/>
          <w:sz w:val="22"/>
          <w:szCs w:val="22"/>
        </w:rPr>
        <w:t xml:space="preserve"> Presentazione dello studio</w:t>
      </w:r>
      <w:r>
        <w:rPr>
          <w:rFonts w:ascii="Garamond" w:hAnsi="Garamond" w:cs="Tahoma"/>
          <w:sz w:val="22"/>
          <w:szCs w:val="22"/>
        </w:rPr>
        <w:t xml:space="preserve"> riportante le aree di attività e l’organizzazione interna (elenco professionisti e loro </w:t>
      </w:r>
      <w:r w:rsidR="00F6469C">
        <w:rPr>
          <w:rFonts w:ascii="Garamond" w:hAnsi="Garamond" w:cs="Tahoma"/>
          <w:sz w:val="22"/>
          <w:szCs w:val="22"/>
        </w:rPr>
        <w:t>relativi Albi di appartenenza / assicurazioni</w:t>
      </w:r>
      <w:r>
        <w:rPr>
          <w:rFonts w:ascii="Garamond" w:hAnsi="Garamond" w:cs="Tahoma"/>
          <w:sz w:val="22"/>
          <w:szCs w:val="22"/>
        </w:rPr>
        <w:t>)</w:t>
      </w:r>
      <w:r w:rsidR="00F6469C">
        <w:rPr>
          <w:rFonts w:ascii="Garamond" w:hAnsi="Garamond" w:cs="Tahoma"/>
          <w:sz w:val="22"/>
          <w:szCs w:val="22"/>
        </w:rPr>
        <w:t>.</w:t>
      </w:r>
    </w:p>
    <w:p w14:paraId="52E6CB87" w14:textId="77777777" w:rsidR="007B35EB" w:rsidRPr="007B35EB" w:rsidRDefault="007B35EB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sectPr w:rsidR="007B35EB" w:rsidRPr="007B3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0F80"/>
    <w:multiLevelType w:val="hybridMultilevel"/>
    <w:tmpl w:val="BD98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E84"/>
    <w:multiLevelType w:val="hybridMultilevel"/>
    <w:tmpl w:val="276CBA46"/>
    <w:lvl w:ilvl="0" w:tplc="0410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242B4082"/>
    <w:multiLevelType w:val="hybridMultilevel"/>
    <w:tmpl w:val="381E65E8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9D10E4A2">
      <w:start w:val="1"/>
      <w:numFmt w:val="upp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1637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CB809B8C">
      <w:start w:val="1"/>
      <w:numFmt w:val="lowerLetter"/>
      <w:lvlText w:val="%6)"/>
      <w:lvlJc w:val="left"/>
      <w:pPr>
        <w:ind w:left="4859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FC9340C"/>
    <w:multiLevelType w:val="hybridMultilevel"/>
    <w:tmpl w:val="F5FEAA84"/>
    <w:lvl w:ilvl="0" w:tplc="769A7D30">
      <w:start w:val="1"/>
      <w:numFmt w:val="upperLetter"/>
      <w:lvlText w:val="%1."/>
      <w:lvlJc w:val="left"/>
      <w:pPr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7572D"/>
    <w:multiLevelType w:val="hybridMultilevel"/>
    <w:tmpl w:val="26F85FCA"/>
    <w:lvl w:ilvl="0" w:tplc="44CE0E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F3F4A"/>
    <w:multiLevelType w:val="hybridMultilevel"/>
    <w:tmpl w:val="017C5B42"/>
    <w:lvl w:ilvl="0" w:tplc="746CAC5C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064"/>
    <w:multiLevelType w:val="hybridMultilevel"/>
    <w:tmpl w:val="DB32D196"/>
    <w:lvl w:ilvl="0" w:tplc="BF8269E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983" w:hanging="360"/>
      </w:pPr>
    </w:lvl>
    <w:lvl w:ilvl="2" w:tplc="20A0235A">
      <w:start w:val="1"/>
      <w:numFmt w:val="decimal"/>
      <w:lvlText w:val="%3)"/>
      <w:lvlJc w:val="left"/>
      <w:pPr>
        <w:ind w:left="9943" w:hanging="42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10423" w:hanging="360"/>
      </w:pPr>
    </w:lvl>
    <w:lvl w:ilvl="4" w:tplc="04100019">
      <w:start w:val="1"/>
      <w:numFmt w:val="lowerLetter"/>
      <w:lvlText w:val="%5."/>
      <w:lvlJc w:val="left"/>
      <w:pPr>
        <w:ind w:left="11143" w:hanging="360"/>
      </w:pPr>
    </w:lvl>
    <w:lvl w:ilvl="5" w:tplc="0410001B" w:tentative="1">
      <w:start w:val="1"/>
      <w:numFmt w:val="lowerRoman"/>
      <w:lvlText w:val="%6."/>
      <w:lvlJc w:val="right"/>
      <w:pPr>
        <w:ind w:left="11863" w:hanging="180"/>
      </w:pPr>
    </w:lvl>
    <w:lvl w:ilvl="6" w:tplc="0410000F" w:tentative="1">
      <w:start w:val="1"/>
      <w:numFmt w:val="decimal"/>
      <w:lvlText w:val="%7."/>
      <w:lvlJc w:val="left"/>
      <w:pPr>
        <w:ind w:left="12583" w:hanging="360"/>
      </w:pPr>
    </w:lvl>
    <w:lvl w:ilvl="7" w:tplc="04100019" w:tentative="1">
      <w:start w:val="1"/>
      <w:numFmt w:val="lowerLetter"/>
      <w:lvlText w:val="%8."/>
      <w:lvlJc w:val="left"/>
      <w:pPr>
        <w:ind w:left="13303" w:hanging="360"/>
      </w:pPr>
    </w:lvl>
    <w:lvl w:ilvl="8" w:tplc="0410001B" w:tentative="1">
      <w:start w:val="1"/>
      <w:numFmt w:val="lowerRoman"/>
      <w:lvlText w:val="%9."/>
      <w:lvlJc w:val="right"/>
      <w:pPr>
        <w:ind w:left="14023" w:hanging="180"/>
      </w:pPr>
    </w:lvl>
  </w:abstractNum>
  <w:abstractNum w:abstractNumId="7" w15:restartNumberingAfterBreak="0">
    <w:nsid w:val="7C701D3B"/>
    <w:multiLevelType w:val="hybridMultilevel"/>
    <w:tmpl w:val="2504924A"/>
    <w:lvl w:ilvl="0" w:tplc="769A7D30">
      <w:start w:val="1"/>
      <w:numFmt w:val="upperLetter"/>
      <w:lvlText w:val="%1."/>
      <w:lvlJc w:val="left"/>
      <w:pPr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50"/>
    <w:rsid w:val="00007E2D"/>
    <w:rsid w:val="00041D8C"/>
    <w:rsid w:val="000C3A59"/>
    <w:rsid w:val="00191C80"/>
    <w:rsid w:val="001E3E1C"/>
    <w:rsid w:val="00206F3F"/>
    <w:rsid w:val="00260F90"/>
    <w:rsid w:val="002D16EA"/>
    <w:rsid w:val="002D5938"/>
    <w:rsid w:val="0035162C"/>
    <w:rsid w:val="00370551"/>
    <w:rsid w:val="003C2154"/>
    <w:rsid w:val="00474A42"/>
    <w:rsid w:val="004E17B2"/>
    <w:rsid w:val="004E67C5"/>
    <w:rsid w:val="004F76E2"/>
    <w:rsid w:val="00505FD4"/>
    <w:rsid w:val="0055663F"/>
    <w:rsid w:val="005A0033"/>
    <w:rsid w:val="005A0990"/>
    <w:rsid w:val="005D2896"/>
    <w:rsid w:val="005D5099"/>
    <w:rsid w:val="00655E3C"/>
    <w:rsid w:val="006D3A1F"/>
    <w:rsid w:val="007B35EB"/>
    <w:rsid w:val="008107E6"/>
    <w:rsid w:val="008820AF"/>
    <w:rsid w:val="008A182D"/>
    <w:rsid w:val="008E75BE"/>
    <w:rsid w:val="0099176F"/>
    <w:rsid w:val="0099334D"/>
    <w:rsid w:val="009C0590"/>
    <w:rsid w:val="009E4A50"/>
    <w:rsid w:val="00A5775F"/>
    <w:rsid w:val="00AB2D3C"/>
    <w:rsid w:val="00AF4C85"/>
    <w:rsid w:val="00B14F5E"/>
    <w:rsid w:val="00B25A18"/>
    <w:rsid w:val="00B471D5"/>
    <w:rsid w:val="00BA1CED"/>
    <w:rsid w:val="00C572A5"/>
    <w:rsid w:val="00CA2257"/>
    <w:rsid w:val="00D06D90"/>
    <w:rsid w:val="00D4442F"/>
    <w:rsid w:val="00D60E73"/>
    <w:rsid w:val="00DE17F7"/>
    <w:rsid w:val="00DE7B83"/>
    <w:rsid w:val="00DF1D82"/>
    <w:rsid w:val="00E0238A"/>
    <w:rsid w:val="00E10D95"/>
    <w:rsid w:val="00E25182"/>
    <w:rsid w:val="00E32AAB"/>
    <w:rsid w:val="00E504FC"/>
    <w:rsid w:val="00EA113D"/>
    <w:rsid w:val="00EA2494"/>
    <w:rsid w:val="00F40D16"/>
    <w:rsid w:val="00F4362E"/>
    <w:rsid w:val="00F6469C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C92"/>
  <w15:chartTrackingRefBased/>
  <w15:docId w15:val="{BEF0B3B8-DDFC-417C-8A78-99410A91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1D8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F1D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7055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C05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5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5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5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59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59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3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GARDIOL Paola</dc:creator>
  <cp:keywords/>
  <dc:description/>
  <cp:lastModifiedBy>PUGESE Alberto</cp:lastModifiedBy>
  <cp:revision>2</cp:revision>
  <dcterms:created xsi:type="dcterms:W3CDTF">2021-05-06T10:21:00Z</dcterms:created>
  <dcterms:modified xsi:type="dcterms:W3CDTF">2021-05-06T10:21:00Z</dcterms:modified>
</cp:coreProperties>
</file>